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0" w:firstLine="0"/>
        <w:jc w:val="left"/>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02">
      <w:pPr>
        <w:pageBreakBefore w:val="0"/>
        <w:ind w:left="840" w:right="0" w:firstLine="0"/>
        <w:jc w:val="cente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03">
      <w:pPr>
        <w:pageBreakBefore w:val="0"/>
        <w:ind w:left="840" w:right="0" w:firstLine="0"/>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DEMANDE D’AUTORISATION DE CUMUL D’ACTIVITES A TITRE ACCESSOIRE </w:t>
      </w:r>
    </w:p>
    <w:p w:rsidR="00000000" w:rsidDel="00000000" w:rsidP="00000000" w:rsidRDefault="00000000" w:rsidRPr="00000000" w14:paraId="00000004">
      <w:pPr>
        <w:pageBreakBefore w:val="0"/>
        <w:ind w:left="84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AGENTS A TEMPS COMPLET OU A TEMPS PARTIEL</w:t>
      </w:r>
    </w:p>
    <w:p w:rsidR="00000000" w:rsidDel="00000000" w:rsidP="00000000" w:rsidRDefault="00000000" w:rsidRPr="00000000" w14:paraId="00000005">
      <w:pPr>
        <w:pageBreakBefore w:val="0"/>
        <w:ind w:left="840" w:right="0" w:firstLine="0"/>
        <w:jc w:val="center"/>
        <w:rPr/>
      </w:pPr>
      <w:r w:rsidDel="00000000" w:rsidR="00000000" w:rsidRPr="00000000">
        <w:rPr>
          <w:rFonts w:ascii="Arial" w:cs="Arial" w:eastAsia="Arial" w:hAnsi="Arial"/>
          <w:sz w:val="18"/>
          <w:szCs w:val="18"/>
          <w:rtl w:val="0"/>
        </w:rPr>
        <w:t xml:space="preserve">~ Décret n° 2011-82 du 20 janvier 2011 modifiant le décret n° 2007-658 du 2 mai 2007</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06">
      <w:pPr>
        <w:pageBreakBefore w:val="0"/>
        <w:ind w:left="84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NOM-PRENOM  : ……………………………………………………………………………………………………………..………</w:t>
      </w:r>
    </w:p>
    <w:p w:rsidR="00000000" w:rsidDel="00000000" w:rsidP="00000000" w:rsidRDefault="00000000" w:rsidRPr="00000000" w14:paraId="00000009">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GRADE :                                                                                                                                                                               </w:t>
      </w:r>
    </w:p>
    <w:p w:rsidR="00000000" w:rsidDel="00000000" w:rsidP="00000000" w:rsidRDefault="00000000" w:rsidRPr="00000000" w14:paraId="0000000A">
      <w:pPr>
        <w:pageBreakBefore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pageBreakBefore w:val="0"/>
        <w:ind w:left="840" w:righ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DESCRIPTION DE L’ACTIVITE PRINCIPALE EXERCEE</w:t>
      </w:r>
    </w:p>
    <w:p w:rsidR="00000000" w:rsidDel="00000000" w:rsidP="00000000" w:rsidRDefault="00000000" w:rsidRPr="00000000" w14:paraId="0000000C">
      <w:pPr>
        <w:pageBreakBefore w:val="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pageBreakBefore w:val="0"/>
        <w:ind w:left="840" w:right="0" w:firstLine="0"/>
        <w:jc w:val="both"/>
        <w:rPr/>
      </w:pPr>
      <w:r w:rsidDel="00000000" w:rsidR="00000000" w:rsidRPr="00000000">
        <w:rPr>
          <w:rFonts w:ascii="Arial" w:cs="Arial" w:eastAsia="Arial" w:hAnsi="Arial"/>
          <w:b w:val="1"/>
          <w:sz w:val="18"/>
          <w:szCs w:val="18"/>
          <w:rtl w:val="0"/>
        </w:rPr>
        <w:t xml:space="preserve">Fonctions exercées : </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0E">
      <w:pPr>
        <w:pageBreakBefore w:val="0"/>
        <w:ind w:left="840" w:right="0" w:firstLine="0"/>
        <w:jc w:val="both"/>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0F">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pageBreakBefore w:val="0"/>
        <w:ind w:left="840" w:right="0" w:firstLine="0"/>
        <w:jc w:val="both"/>
        <w:rPr/>
      </w:pPr>
      <w:r w:rsidDel="00000000" w:rsidR="00000000" w:rsidRPr="00000000">
        <w:rPr>
          <w:rFonts w:ascii="Arial" w:cs="Arial" w:eastAsia="Arial" w:hAnsi="Arial"/>
          <w:b w:val="1"/>
          <w:sz w:val="18"/>
          <w:szCs w:val="18"/>
          <w:rtl w:val="0"/>
        </w:rPr>
        <w:t xml:space="preserve">Exercez-vous ces fonctions :       </w:t>
      </w:r>
      <w:r w:rsidDel="00000000" w:rsidR="00000000" w:rsidRPr="00000000">
        <w:rPr>
          <w:rFonts w:ascii="Noto Sans Symbols" w:cs="Noto Sans Symbols" w:eastAsia="Noto Sans Symbols" w:hAnsi="Noto Sans Symbols"/>
          <w:b w:val="1"/>
          <w:sz w:val="18"/>
          <w:szCs w:val="18"/>
          <w:rtl w:val="0"/>
        </w:rPr>
        <w:t xml:space="preserve">◻</w:t>
      </w:r>
      <w:r w:rsidDel="00000000" w:rsidR="00000000" w:rsidRPr="00000000">
        <w:rPr>
          <w:rFonts w:ascii="Arial" w:cs="Arial" w:eastAsia="Arial" w:hAnsi="Arial"/>
          <w:b w:val="1"/>
          <w:sz w:val="18"/>
          <w:szCs w:val="18"/>
          <w:rtl w:val="0"/>
        </w:rPr>
        <w:t xml:space="preserve"> A temps complet         </w:t>
      </w:r>
      <w:r w:rsidDel="00000000" w:rsidR="00000000" w:rsidRPr="00000000">
        <w:rPr>
          <w:rFonts w:ascii="Noto Sans Symbols" w:cs="Noto Sans Symbols" w:eastAsia="Noto Sans Symbols" w:hAnsi="Noto Sans Symbols"/>
          <w:b w:val="1"/>
          <w:sz w:val="18"/>
          <w:szCs w:val="18"/>
          <w:rtl w:val="0"/>
        </w:rPr>
        <w:t xml:space="preserve">◻</w:t>
      </w:r>
      <w:r w:rsidDel="00000000" w:rsidR="00000000" w:rsidRPr="00000000">
        <w:rPr>
          <w:rFonts w:ascii="Arial" w:cs="Arial" w:eastAsia="Arial" w:hAnsi="Arial"/>
          <w:b w:val="1"/>
          <w:sz w:val="18"/>
          <w:szCs w:val="18"/>
          <w:rtl w:val="0"/>
        </w:rPr>
        <w:t xml:space="preserve"> A temps partiel </w:t>
      </w:r>
      <w:r w:rsidDel="00000000" w:rsidR="00000000" w:rsidRPr="00000000">
        <w:rPr>
          <w:rFonts w:ascii="Arial" w:cs="Arial" w:eastAsia="Arial" w:hAnsi="Arial"/>
          <w:sz w:val="18"/>
          <w:szCs w:val="18"/>
          <w:rtl w:val="0"/>
        </w:rPr>
        <w:t xml:space="preserve">(indiquer la quotité : ………………) </w:t>
      </w:r>
      <w:r w:rsidDel="00000000" w:rsidR="00000000" w:rsidRPr="00000000">
        <w:rPr>
          <w:rFonts w:ascii="Arial" w:cs="Arial" w:eastAsia="Arial" w:hAnsi="Arial"/>
          <w:b w:val="1"/>
          <w:sz w:val="18"/>
          <w:szCs w:val="18"/>
          <w:rtl w:val="0"/>
        </w:rPr>
        <w:t xml:space="preserve">?</w:t>
      </w:r>
      <w:r w:rsidDel="00000000" w:rsidR="00000000" w:rsidRPr="00000000">
        <w:rPr>
          <w:rtl w:val="0"/>
        </w:rPr>
      </w:r>
    </w:p>
    <w:p w:rsidR="00000000" w:rsidDel="00000000" w:rsidP="00000000" w:rsidRDefault="00000000" w:rsidRPr="00000000" w14:paraId="00000011">
      <w:pPr>
        <w:pageBreakBefore w:val="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2">
      <w:pPr>
        <w:pageBreakBefore w:val="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3">
      <w:pPr>
        <w:pageBreakBefore w:val="0"/>
        <w:ind w:left="840" w:righ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PROJET DE CUMUL AVEC UNE ACTIVITE ACCESSOIRE</w:t>
      </w:r>
    </w:p>
    <w:p w:rsidR="00000000" w:rsidDel="00000000" w:rsidP="00000000" w:rsidRDefault="00000000" w:rsidRPr="00000000" w14:paraId="00000014">
      <w:pPr>
        <w:pageBreakBefore w:val="0"/>
        <w:ind w:left="840" w:right="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5">
      <w:pPr>
        <w:pageBreakBefore w:val="0"/>
        <w:ind w:left="0" w:right="0" w:firstLine="840"/>
        <w:jc w:val="both"/>
        <w:rPr/>
      </w:pPr>
      <w:r w:rsidDel="00000000" w:rsidR="00000000" w:rsidRPr="00000000">
        <w:rPr>
          <w:rFonts w:ascii="Arial" w:cs="Arial" w:eastAsia="Arial" w:hAnsi="Arial"/>
          <w:b w:val="1"/>
          <w:sz w:val="18"/>
          <w:szCs w:val="18"/>
          <w:rtl w:val="0"/>
        </w:rPr>
        <w:t xml:space="preserve">A – </w:t>
      </w:r>
      <w:r w:rsidDel="00000000" w:rsidR="00000000" w:rsidRPr="00000000">
        <w:rPr>
          <w:rFonts w:ascii="Arial" w:cs="Arial" w:eastAsia="Arial" w:hAnsi="Arial"/>
          <w:b w:val="1"/>
          <w:sz w:val="18"/>
          <w:szCs w:val="18"/>
          <w:u w:val="single"/>
          <w:rtl w:val="0"/>
        </w:rPr>
        <w:t xml:space="preserve">Description de l’activité envisagée</w:t>
      </w:r>
      <w:r w:rsidDel="00000000" w:rsidR="00000000" w:rsidRPr="00000000">
        <w:rPr>
          <w:rtl w:val="0"/>
        </w:rPr>
      </w:r>
    </w:p>
    <w:p w:rsidR="00000000" w:rsidDel="00000000" w:rsidP="00000000" w:rsidRDefault="00000000" w:rsidRPr="00000000" w14:paraId="00000016">
      <w:pPr>
        <w:pageBreakBefore w:val="0"/>
        <w:ind w:left="840" w:right="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7">
      <w:pPr>
        <w:pageBreakBefore w:val="0"/>
        <w:ind w:left="840" w:righ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Identité, nature et secteur d’activité de l’organisme pour le compte duquel s’exercera l’activité accessoire :</w:t>
      </w:r>
    </w:p>
    <w:p w:rsidR="00000000" w:rsidDel="00000000" w:rsidP="00000000" w:rsidRDefault="00000000" w:rsidRPr="00000000" w14:paraId="00000018">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9">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pageBreakBefore w:val="0"/>
        <w:ind w:left="840" w:right="0" w:firstLine="0"/>
        <w:jc w:val="both"/>
        <w:rPr/>
      </w:pPr>
      <w:r w:rsidDel="00000000" w:rsidR="00000000" w:rsidRPr="00000000">
        <w:rPr>
          <w:rFonts w:ascii="Arial" w:cs="Arial" w:eastAsia="Arial" w:hAnsi="Arial"/>
          <w:b w:val="1"/>
          <w:sz w:val="18"/>
          <w:szCs w:val="18"/>
          <w:rtl w:val="0"/>
        </w:rPr>
        <w:t xml:space="preserve">Nature de l’activité accessoire</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1B">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C">
      <w:pPr>
        <w:pageBreakBefore w:val="0"/>
        <w:ind w:left="840" w:right="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pageBreakBefore w:val="0"/>
        <w:ind w:left="840" w:righ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Durée, périodicité et horaires approximatifs de l’activité :</w:t>
      </w:r>
    </w:p>
    <w:p w:rsidR="00000000" w:rsidDel="00000000" w:rsidP="00000000" w:rsidRDefault="00000000" w:rsidRPr="00000000" w14:paraId="0000001E">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F">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pageBreakBefore w:val="0"/>
        <w:ind w:left="840" w:righ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Conditions de rémunération de l’activité :</w:t>
      </w:r>
    </w:p>
    <w:p w:rsidR="00000000" w:rsidDel="00000000" w:rsidP="00000000" w:rsidRDefault="00000000" w:rsidRPr="00000000" w14:paraId="00000021">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2">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pageBreakBefore w:val="0"/>
        <w:ind w:left="840" w:righ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Conditions particulières de réalisation de l’activité (déplacements, variation saisonnière de l’activité…) :</w:t>
      </w:r>
    </w:p>
    <w:p w:rsidR="00000000" w:rsidDel="00000000" w:rsidP="00000000" w:rsidRDefault="00000000" w:rsidRPr="00000000" w14:paraId="00000024">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5">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pageBreakBefore w:val="0"/>
        <w:ind w:left="840" w:right="0" w:firstLine="0"/>
        <w:jc w:val="both"/>
        <w:rPr/>
      </w:pPr>
      <w:r w:rsidDel="00000000" w:rsidR="00000000" w:rsidRPr="00000000">
        <w:rPr>
          <w:rFonts w:ascii="Arial" w:cs="Arial" w:eastAsia="Arial" w:hAnsi="Arial"/>
          <w:b w:val="1"/>
          <w:sz w:val="18"/>
          <w:szCs w:val="18"/>
          <w:rtl w:val="0"/>
        </w:rPr>
        <w:t xml:space="preserve">Exercez-vous déjà une ou plusieurs activité(s) accessoires (s) ?            </w:t>
      </w:r>
      <w:r w:rsidDel="00000000" w:rsidR="00000000" w:rsidRPr="00000000">
        <w:rPr>
          <w:rFonts w:ascii="Noto Sans Symbols" w:cs="Noto Sans Symbols" w:eastAsia="Noto Sans Symbols" w:hAnsi="Noto Sans Symbols"/>
          <w:b w:val="1"/>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Oui           </w:t>
      </w:r>
      <w:r w:rsidDel="00000000" w:rsidR="00000000" w:rsidRPr="00000000">
        <w:rPr>
          <w:rFonts w:ascii="Noto Sans Symbols" w:cs="Noto Sans Symbols" w:eastAsia="Noto Sans Symbols" w:hAnsi="Noto Sans Symbols"/>
          <w:b w:val="1"/>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Non </w:t>
      </w:r>
      <w:r w:rsidDel="00000000" w:rsidR="00000000" w:rsidRPr="00000000">
        <w:rPr>
          <w:rtl w:val="0"/>
        </w:rPr>
      </w:r>
    </w:p>
    <w:p w:rsidR="00000000" w:rsidDel="00000000" w:rsidP="00000000" w:rsidRDefault="00000000" w:rsidRPr="00000000" w14:paraId="00000027">
      <w:pPr>
        <w:pageBreakBefore w:val="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8">
      <w:pPr>
        <w:pageBreakBefore w:val="0"/>
        <w:ind w:left="840" w:righ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 cas de réponse positive, veuillez décrire précisément ces activités (caractère public ou privé, durée, périodicité et horaires approximatifs, etc.)</w:t>
      </w:r>
    </w:p>
    <w:p w:rsidR="00000000" w:rsidDel="00000000" w:rsidP="00000000" w:rsidRDefault="00000000" w:rsidRPr="00000000" w14:paraId="00000029">
      <w:pPr>
        <w:pageBreakBefore w:val="0"/>
        <w:ind w:left="840" w:right="0" w:firstLine="0"/>
        <w:jc w:val="both"/>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2A">
      <w:pPr>
        <w:pageBreakBefore w:val="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B">
      <w:pPr>
        <w:pageBreakBefore w:val="0"/>
        <w:ind w:left="840" w:right="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Informations complémentaires que vous souhaitez porter à la connaissance de l’administration :</w:t>
      </w:r>
    </w:p>
    <w:p w:rsidR="00000000" w:rsidDel="00000000" w:rsidP="00000000" w:rsidRDefault="00000000" w:rsidRPr="00000000" w14:paraId="0000002C">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D">
      <w:pPr>
        <w:pageBreakBefore w:val="0"/>
        <w:jc w:val="both"/>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ind w:left="84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DECLARATION SUR L’HONNEUR</w:t>
      </w:r>
    </w:p>
    <w:p w:rsidR="00000000" w:rsidDel="00000000" w:rsidP="00000000" w:rsidRDefault="00000000" w:rsidRPr="00000000" w14:paraId="0000002F">
      <w:pPr>
        <w:pageBreakBefore w:val="0"/>
        <w:ind w:left="840" w:right="0" w:firstLine="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0">
      <w:pPr>
        <w:pageBreakBefore w:val="0"/>
        <w:ind w:left="840" w:right="0" w:firstLine="0"/>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(à remplir dans le cas d’un cumul avec une activité accessoire à caractère privé)</w:t>
      </w:r>
    </w:p>
    <w:p w:rsidR="00000000" w:rsidDel="00000000" w:rsidP="00000000" w:rsidRDefault="00000000" w:rsidRPr="00000000" w14:paraId="00000031">
      <w:pPr>
        <w:pageBreakBefore w:val="0"/>
        <w:ind w:left="840" w:right="0"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32">
      <w:pPr>
        <w:pageBreakBefore w:val="0"/>
        <w:ind w:left="840" w:right="0" w:firstLine="0"/>
        <w:jc w:val="center"/>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33">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Je soussigné (NOM PRENOM) …………………………………………………………………………..</w:t>
      </w:r>
    </w:p>
    <w:p w:rsidR="00000000" w:rsidDel="00000000" w:rsidP="00000000" w:rsidRDefault="00000000" w:rsidRPr="00000000" w14:paraId="00000034">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pageBreakBefore w:val="0"/>
        <w:ind w:left="840" w:right="0" w:firstLine="0"/>
        <w:jc w:val="both"/>
        <w:rPr/>
      </w:pPr>
      <w:r w:rsidDel="00000000" w:rsidR="00000000" w:rsidRPr="00000000">
        <w:rPr>
          <w:rFonts w:ascii="Arial" w:cs="Arial" w:eastAsia="Arial" w:hAnsi="Arial"/>
          <w:sz w:val="18"/>
          <w:szCs w:val="18"/>
          <w:rtl w:val="0"/>
        </w:rPr>
        <w:t xml:space="preserve">Souhaitant cumuler mon activité principale avec une activité privée accessoire pour le compte de </w:t>
      </w:r>
      <w:r w:rsidDel="00000000" w:rsidR="00000000" w:rsidRPr="00000000">
        <w:rPr>
          <w:rFonts w:ascii="Arial" w:cs="Arial" w:eastAsia="Arial" w:hAnsi="Arial"/>
          <w:i w:val="1"/>
          <w:sz w:val="18"/>
          <w:szCs w:val="18"/>
          <w:rtl w:val="0"/>
        </w:rPr>
        <w:t xml:space="preserve">(nom et coordonnées de l’entreprise ou de l’organisme)</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36">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pageBreakBefore w:val="0"/>
        <w:ind w:left="840" w:right="0" w:firstLine="0"/>
        <w:jc w:val="both"/>
        <w:rPr/>
      </w:pPr>
      <w:r w:rsidDel="00000000" w:rsidR="00000000" w:rsidRPr="00000000">
        <w:rPr>
          <w:rFonts w:ascii="Arial" w:cs="Arial" w:eastAsia="Arial" w:hAnsi="Arial"/>
          <w:sz w:val="18"/>
          <w:szCs w:val="18"/>
          <w:rtl w:val="0"/>
        </w:rPr>
        <w:t xml:space="preserve">Déclare sur l’honneur ne pas être chargé, dans le cadre de mon activité principale, de la surveillance ou de l’administration de cette entreprise ou de cet organisme, au sens de l’article L. 432-12 du code pénal.</w:t>
      </w:r>
      <w:r w:rsidDel="00000000" w:rsidR="00000000" w:rsidRPr="00000000">
        <w:rPr>
          <w:rtl w:val="0"/>
        </w:rPr>
      </w:r>
    </w:p>
    <w:p w:rsidR="00000000" w:rsidDel="00000000" w:rsidP="00000000" w:rsidRDefault="00000000" w:rsidRPr="00000000" w14:paraId="00000038">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pageBreakBefore w:val="0"/>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Fait à …………………………………………….                                            Le ……..................................</w:t>
      </w:r>
    </w:p>
    <w:p w:rsidR="00000000" w:rsidDel="00000000" w:rsidP="00000000" w:rsidRDefault="00000000" w:rsidRPr="00000000" w14:paraId="0000003C">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pageBreakBefore w:val="0"/>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pageBreakBefore w:val="0"/>
        <w:ind w:left="6372" w:right="0" w:firstLine="707.9999999999995"/>
        <w:rPr>
          <w:rFonts w:ascii="Arial" w:cs="Arial" w:eastAsia="Arial" w:hAnsi="Arial"/>
          <w:sz w:val="18"/>
          <w:szCs w:val="18"/>
        </w:rPr>
      </w:pPr>
      <w:r w:rsidDel="00000000" w:rsidR="00000000" w:rsidRPr="00000000">
        <w:rPr>
          <w:rFonts w:ascii="Arial" w:cs="Arial" w:eastAsia="Arial" w:hAnsi="Arial"/>
          <w:sz w:val="18"/>
          <w:szCs w:val="18"/>
          <w:rtl w:val="0"/>
        </w:rPr>
        <w:t xml:space="preserve">Signature :</w:t>
      </w:r>
    </w:p>
    <w:p w:rsidR="00000000" w:rsidDel="00000000" w:rsidP="00000000" w:rsidRDefault="00000000" w:rsidRPr="00000000" w14:paraId="00000040">
      <w:pPr>
        <w:pageBreakBefore w:val="0"/>
        <w:ind w:left="708" w:right="0" w:firstLine="70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pageBreakBefore w:val="0"/>
        <w:ind w:left="708" w:right="0" w:firstLine="708"/>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042">
      <w:pPr>
        <w:pageBreakBefore w:val="0"/>
        <w:ind w:left="708" w:right="0" w:firstLine="70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pageBreakBefore w:val="0"/>
        <w:ind w:left="708" w:right="0" w:firstLine="70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pageBreakBefore w:val="0"/>
        <w:ind w:left="708" w:right="0" w:firstLine="70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pageBreakBefore w:val="0"/>
        <w:ind w:left="708" w:right="0" w:firstLine="708"/>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pageBreakBefore w:val="0"/>
        <w:ind w:left="720" w:right="0" w:firstLine="0"/>
        <w:jc w:val="both"/>
        <w:rPr/>
      </w:pPr>
      <w:r w:rsidDel="00000000" w:rsidR="00000000" w:rsidRPr="00000000">
        <w:rPr>
          <w:rFonts w:ascii="Arial" w:cs="Arial" w:eastAsia="Arial" w:hAnsi="Arial"/>
          <w:b w:val="1"/>
          <w:sz w:val="18"/>
          <w:szCs w:val="18"/>
          <w:rtl w:val="0"/>
        </w:rPr>
        <w:t xml:space="preserve">B) </w:t>
      </w:r>
      <w:r w:rsidDel="00000000" w:rsidR="00000000" w:rsidRPr="00000000">
        <w:rPr>
          <w:rFonts w:ascii="Arial" w:cs="Arial" w:eastAsia="Arial" w:hAnsi="Arial"/>
          <w:b w:val="1"/>
          <w:sz w:val="18"/>
          <w:szCs w:val="18"/>
          <w:u w:val="single"/>
          <w:rtl w:val="0"/>
        </w:rPr>
        <w:t xml:space="preserve">Avis du supérieur hiérarchique ou de la direction générale</w:t>
      </w:r>
      <w:r w:rsidDel="00000000" w:rsidR="00000000" w:rsidRPr="00000000">
        <w:rPr>
          <w:rtl w:val="0"/>
        </w:rPr>
      </w:r>
    </w:p>
    <w:p w:rsidR="00000000" w:rsidDel="00000000" w:rsidP="00000000" w:rsidRDefault="00000000" w:rsidRPr="00000000" w14:paraId="00000047">
      <w:pPr>
        <w:pageBreakBefore w:val="0"/>
        <w:ind w:left="840" w:right="0" w:firstLine="0"/>
        <w:jc w:val="both"/>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48">
      <w:pPr>
        <w:pageBreakBefore w:val="0"/>
        <w:ind w:left="840" w:right="0" w:firstLine="0"/>
        <w:jc w:val="both"/>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49">
      <w:pPr>
        <w:pageBreakBefore w:val="0"/>
        <w:pBdr>
          <w:top w:color="000000" w:space="1" w:sz="4" w:val="single"/>
          <w:left w:color="000000" w:space="4" w:sz="4" w:val="single"/>
          <w:bottom w:color="000000" w:space="1" w:sz="4" w:val="single"/>
          <w:right w:color="000000" w:space="4" w:sz="4" w:val="single"/>
        </w:pBdr>
        <w:ind w:left="840" w:right="0" w:firstLine="0"/>
        <w:jc w:val="center"/>
        <w:rPr>
          <w:rFonts w:ascii="Arial" w:cs="Arial" w:eastAsia="Arial" w:hAnsi="Arial"/>
          <w:sz w:val="18"/>
          <w:szCs w:val="18"/>
          <w:u w:val="single"/>
        </w:rPr>
      </w:pPr>
      <w:r w:rsidDel="00000000" w:rsidR="00000000" w:rsidRPr="00000000">
        <w:rPr>
          <w:rFonts w:ascii="Arial" w:cs="Arial" w:eastAsia="Arial" w:hAnsi="Arial"/>
          <w:sz w:val="18"/>
          <w:szCs w:val="18"/>
          <w:u w:val="single"/>
          <w:rtl w:val="0"/>
        </w:rPr>
        <w:t xml:space="preserve">Avis du supérieur hiérarchique ou de la direction générale sur la demande de cumul</w:t>
      </w:r>
    </w:p>
    <w:p w:rsidR="00000000" w:rsidDel="00000000" w:rsidP="00000000" w:rsidRDefault="00000000" w:rsidRPr="00000000" w14:paraId="0000004A">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4B">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C">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pageBreakBefore w:val="0"/>
        <w:pBdr>
          <w:top w:color="000000" w:space="1" w:sz="4" w:val="single"/>
          <w:left w:color="000000" w:space="4" w:sz="4" w:val="single"/>
          <w:bottom w:color="000000" w:space="1" w:sz="4" w:val="single"/>
          <w:right w:color="000000" w:space="4" w:sz="4" w:val="single"/>
        </w:pBdr>
        <w:ind w:left="840" w:right="0" w:firstLine="0"/>
        <w:jc w:val="both"/>
        <w:rPr/>
      </w:pPr>
      <w:r w:rsidDel="00000000" w:rsidR="00000000" w:rsidRPr="00000000">
        <w:rPr>
          <w:rFonts w:ascii="Arial" w:cs="Arial" w:eastAsia="Arial" w:hAnsi="Arial"/>
          <w:sz w:val="18"/>
          <w:szCs w:val="18"/>
          <w:rtl w:val="0"/>
        </w:rPr>
        <w:t xml:space="preserve">Date                                                                            Signature </w:t>
      </w:r>
      <w:r w:rsidDel="00000000" w:rsidR="00000000" w:rsidRPr="00000000">
        <w:rPr>
          <w:rFonts w:ascii="Arial" w:cs="Arial" w:eastAsia="Arial" w:hAnsi="Arial"/>
          <w:i w:val="1"/>
          <w:sz w:val="18"/>
          <w:szCs w:val="18"/>
          <w:rtl w:val="0"/>
        </w:rPr>
        <w:t xml:space="preserve">(identité, grade et fonctions du responsable)</w:t>
      </w:r>
      <w:r w:rsidDel="00000000" w:rsidR="00000000" w:rsidRPr="00000000">
        <w:rPr>
          <w:rtl w:val="0"/>
        </w:rPr>
      </w:r>
    </w:p>
    <w:p w:rsidR="00000000" w:rsidDel="00000000" w:rsidP="00000000" w:rsidRDefault="00000000" w:rsidRPr="00000000" w14:paraId="0000004F">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pageBreakBefore w:val="0"/>
        <w:ind w:left="84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pageBreakBefore w:val="0"/>
        <w:ind w:left="84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pageBreakBefore w:val="0"/>
        <w:pBdr>
          <w:top w:color="000000" w:space="1" w:sz="4" w:val="single"/>
          <w:left w:color="000000" w:space="4" w:sz="4" w:val="single"/>
          <w:bottom w:color="000000" w:space="1" w:sz="4" w:val="single"/>
          <w:right w:color="000000" w:space="4" w:sz="4" w:val="single"/>
        </w:pBdr>
        <w:ind w:left="840" w:right="0" w:firstLine="0"/>
        <w:jc w:val="both"/>
        <w:rPr/>
      </w:pPr>
      <w:r w:rsidDel="00000000" w:rsidR="00000000" w:rsidRPr="00000000">
        <w:rPr>
          <w:rFonts w:ascii="Arial" w:cs="Arial" w:eastAsia="Arial" w:hAnsi="Arial"/>
          <w:i w:val="1"/>
          <w:sz w:val="18"/>
          <w:szCs w:val="18"/>
          <w:u w:val="single"/>
          <w:rtl w:val="0"/>
        </w:rPr>
        <w:t xml:space="preserve">Important</w:t>
      </w:r>
      <w:r w:rsidDel="00000000" w:rsidR="00000000" w:rsidRPr="00000000">
        <w:rPr>
          <w:rFonts w:ascii="Arial" w:cs="Arial" w:eastAsia="Arial" w:hAnsi="Arial"/>
          <w:i w:val="1"/>
          <w:sz w:val="18"/>
          <w:szCs w:val="18"/>
          <w:rtl w:val="0"/>
        </w:rPr>
        <w:t xml:space="preserve"> : en cas de changement substantiel dans les conditions d’exercice ou de rémunération de l’activité faisant l’objet de cette demande d’autorisation, il sera considéré que vous exercez une nouvelle activité, et vous devrez formuler une nouvelle demande d’autorisation.</w:t>
      </w:r>
      <w:r w:rsidDel="00000000" w:rsidR="00000000" w:rsidRPr="00000000">
        <w:rPr>
          <w:rtl w:val="0"/>
        </w:rPr>
      </w:r>
    </w:p>
    <w:p w:rsidR="00000000" w:rsidDel="00000000" w:rsidP="00000000" w:rsidRDefault="00000000" w:rsidRPr="00000000" w14:paraId="00000057">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8">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L’autorisation que vous sollicitez n’est pas définitive. L’autorité dont vous relevez peut s’opposer à tout moment à la poursuite d’une activité qui a été autorisée, si :</w:t>
      </w:r>
    </w:p>
    <w:p w:rsidR="00000000" w:rsidDel="00000000" w:rsidP="00000000" w:rsidRDefault="00000000" w:rsidRPr="00000000" w14:paraId="00000059">
      <w:pPr>
        <w:pageBreakBefore w:val="0"/>
        <w:pBdr>
          <w:top w:color="000000" w:space="1" w:sz="4" w:val="single"/>
          <w:left w:color="000000" w:space="4" w:sz="4" w:val="single"/>
          <w:bottom w:color="000000" w:space="1" w:sz="4" w:val="single"/>
          <w:right w:color="000000" w:space="4" w:sz="4" w:val="single"/>
        </w:pBdr>
        <w:ind w:left="840" w:right="0" w:firstLine="0"/>
        <w:jc w:val="both"/>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5A">
      <w:pPr>
        <w:pageBreakBefore w:val="0"/>
        <w:numPr>
          <w:ilvl w:val="0"/>
          <w:numId w:val="1"/>
        </w:numPr>
        <w:pBdr>
          <w:top w:color="000000" w:space="1" w:sz="4" w:val="single"/>
          <w:left w:color="000000" w:space="4" w:sz="4" w:val="single"/>
          <w:bottom w:color="000000" w:space="1" w:sz="4" w:val="single"/>
          <w:right w:color="000000" w:space="4" w:sz="4" w:val="single"/>
        </w:pBdr>
        <w:ind w:left="1200" w:hanging="36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l’intérêt du service le justifie,</w:t>
      </w:r>
    </w:p>
    <w:p w:rsidR="00000000" w:rsidDel="00000000" w:rsidP="00000000" w:rsidRDefault="00000000" w:rsidRPr="00000000" w14:paraId="0000005B">
      <w:pPr>
        <w:pageBreakBefore w:val="0"/>
        <w:numPr>
          <w:ilvl w:val="0"/>
          <w:numId w:val="1"/>
        </w:numPr>
        <w:pBdr>
          <w:top w:color="000000" w:space="1" w:sz="4" w:val="single"/>
          <w:left w:color="000000" w:space="4" w:sz="4" w:val="single"/>
          <w:bottom w:color="000000" w:space="1" w:sz="4" w:val="single"/>
          <w:right w:color="000000" w:space="4" w:sz="4" w:val="single"/>
        </w:pBdr>
        <w:ind w:left="1200" w:hanging="36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les informations sur le fondement desquelles l’autorisation a été donnée apparaissent erronées,</w:t>
      </w:r>
    </w:p>
    <w:p w:rsidR="00000000" w:rsidDel="00000000" w:rsidP="00000000" w:rsidRDefault="00000000" w:rsidRPr="00000000" w14:paraId="0000005C">
      <w:pPr>
        <w:pageBreakBefore w:val="0"/>
        <w:numPr>
          <w:ilvl w:val="0"/>
          <w:numId w:val="1"/>
        </w:numPr>
        <w:pBdr>
          <w:top w:color="000000" w:space="1" w:sz="4" w:val="single"/>
          <w:left w:color="000000" w:space="4" w:sz="4" w:val="single"/>
          <w:bottom w:color="000000" w:space="1" w:sz="4" w:val="single"/>
          <w:right w:color="000000" w:space="4" w:sz="4" w:val="single"/>
        </w:pBdr>
        <w:ind w:left="1200" w:hanging="360"/>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l’activité autorisée perd son caractère accessoire.</w:t>
      </w:r>
    </w:p>
    <w:p w:rsidR="00000000" w:rsidDel="00000000" w:rsidP="00000000" w:rsidRDefault="00000000" w:rsidRPr="00000000" w14:paraId="0000005D">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pageBreakBefore w:val="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pageBreakBefore w:val="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pageBreakBefore w:val="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pageBreakBefore w:val="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pageBreakBefore w:val="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pageBreakBefore w:val="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4">
      <w:pPr>
        <w:pageBreakBefore w:val="0"/>
        <w:spacing w:after="100" w:before="100" w:lineRule="auto"/>
        <w:ind w:left="840" w:righ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Décret n° 2011-82 du 20 janvier 2011 modifiant le décret n° 2007-658 du 2 mai 2007 – Articles 2 et 3</w:t>
      </w:r>
    </w:p>
    <w:p w:rsidR="00000000" w:rsidDel="00000000" w:rsidP="00000000" w:rsidRDefault="00000000" w:rsidRPr="00000000" w14:paraId="00000065">
      <w:pPr>
        <w:pageBreakBefore w:val="0"/>
        <w:spacing w:after="100" w:before="100" w:lineRule="auto"/>
        <w:ind w:left="840" w:right="0" w:firstLine="0"/>
        <w:rPr>
          <w:rFonts w:ascii="Arial" w:cs="Arial" w:eastAsia="Arial" w:hAnsi="Arial"/>
          <w:b w:val="1"/>
          <w:color w:val="000000"/>
          <w:sz w:val="18"/>
          <w:szCs w:val="18"/>
          <w:highlight w:val="white"/>
        </w:rPr>
      </w:pPr>
      <w:r w:rsidDel="00000000" w:rsidR="00000000" w:rsidRPr="00000000">
        <w:rPr>
          <w:rtl w:val="0"/>
        </w:rPr>
      </w:r>
    </w:p>
    <w:p w:rsidR="00000000" w:rsidDel="00000000" w:rsidP="00000000" w:rsidRDefault="00000000" w:rsidRPr="00000000" w14:paraId="00000066">
      <w:pPr>
        <w:pageBreakBefore w:val="0"/>
        <w:spacing w:after="100" w:before="100" w:lineRule="auto"/>
        <w:ind w:left="840" w:right="0" w:firstLine="0"/>
        <w:rPr/>
      </w:pPr>
      <w:r w:rsidDel="00000000" w:rsidR="00000000" w:rsidRPr="00000000">
        <w:rPr>
          <w:rFonts w:ascii="Arial" w:cs="Arial" w:eastAsia="Arial" w:hAnsi="Arial"/>
          <w:b w:val="1"/>
          <w:color w:val="000000"/>
          <w:sz w:val="18"/>
          <w:szCs w:val="18"/>
          <w:highlight w:val="white"/>
          <w:rtl w:val="0"/>
        </w:rPr>
        <w:t xml:space="preserve">« Article 2</w:t>
      </w:r>
      <w:r w:rsidDel="00000000" w:rsidR="00000000" w:rsidRPr="00000000">
        <w:rPr>
          <w:rFonts w:ascii="Arial" w:cs="Arial" w:eastAsia="Arial" w:hAnsi="Arial"/>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067">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Les activités accessoires susceptibles d'être autorisées sont les suivantes :</w:t>
      </w:r>
    </w:p>
    <w:p w:rsidR="00000000" w:rsidDel="00000000" w:rsidP="00000000" w:rsidRDefault="00000000" w:rsidRPr="00000000" w14:paraId="00000068">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I.-Dans les conditions prévues à l'article 1er du présent décret : </w:t>
      </w:r>
    </w:p>
    <w:p w:rsidR="00000000" w:rsidDel="00000000" w:rsidP="00000000" w:rsidRDefault="00000000" w:rsidRPr="00000000" w14:paraId="00000069">
      <w:pPr>
        <w:pageBreakBefore w:val="0"/>
        <w:spacing w:after="100" w:before="100" w:lineRule="auto"/>
        <w:ind w:left="840" w:right="0" w:firstLine="0"/>
        <w:rPr/>
      </w:pPr>
      <w:r w:rsidDel="00000000" w:rsidR="00000000" w:rsidRPr="00000000">
        <w:rPr>
          <w:rFonts w:ascii="Arial" w:cs="Arial" w:eastAsia="Arial" w:hAnsi="Arial"/>
          <w:color w:val="000000"/>
          <w:sz w:val="18"/>
          <w:szCs w:val="18"/>
          <w:highlight w:val="white"/>
          <w:rtl w:val="0"/>
        </w:rPr>
        <w:t xml:space="preserve">1° Expertise et consultation, sans préjudice des dispositions du 2° du I de l'article </w:t>
      </w:r>
      <w:hyperlink r:id="rId7">
        <w:r w:rsidDel="00000000" w:rsidR="00000000" w:rsidRPr="00000000">
          <w:rPr>
            <w:color w:val="0000ff"/>
            <w:u w:val="single"/>
            <w:rtl w:val="0"/>
          </w:rPr>
          <w:t xml:space="preserve">25 de la loi du 13 juillet 1983 </w:t>
        </w:r>
      </w:hyperlink>
      <w:r w:rsidDel="00000000" w:rsidR="00000000" w:rsidRPr="00000000">
        <w:rPr>
          <w:rFonts w:ascii="Arial" w:cs="Arial" w:eastAsia="Arial" w:hAnsi="Arial"/>
          <w:color w:val="000000"/>
          <w:sz w:val="18"/>
          <w:szCs w:val="18"/>
          <w:highlight w:val="white"/>
          <w:rtl w:val="0"/>
        </w:rPr>
        <w:t xml:space="preserve">susvisée et, le cas échéant, sans préjudice des dispositions des </w:t>
      </w:r>
      <w:hyperlink r:id="rId8">
        <w:r w:rsidDel="00000000" w:rsidR="00000000" w:rsidRPr="00000000">
          <w:rPr>
            <w:color w:val="0000ff"/>
            <w:u w:val="single"/>
            <w:rtl w:val="0"/>
          </w:rPr>
          <w:t xml:space="preserve">articles L. 413-8 et suivants </w:t>
        </w:r>
      </w:hyperlink>
      <w:r w:rsidDel="00000000" w:rsidR="00000000" w:rsidRPr="00000000">
        <w:rPr>
          <w:rFonts w:ascii="Arial" w:cs="Arial" w:eastAsia="Arial" w:hAnsi="Arial"/>
          <w:color w:val="000000"/>
          <w:sz w:val="18"/>
          <w:szCs w:val="18"/>
          <w:highlight w:val="white"/>
          <w:rtl w:val="0"/>
        </w:rPr>
        <w:t xml:space="preserve">du code de la recherche ; </w:t>
      </w:r>
      <w:r w:rsidDel="00000000" w:rsidR="00000000" w:rsidRPr="00000000">
        <w:rPr>
          <w:rtl w:val="0"/>
        </w:rPr>
      </w:r>
    </w:p>
    <w:p w:rsidR="00000000" w:rsidDel="00000000" w:rsidP="00000000" w:rsidRDefault="00000000" w:rsidRPr="00000000" w14:paraId="0000006A">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2° Enseignement et formation ; </w:t>
      </w:r>
    </w:p>
    <w:p w:rsidR="00000000" w:rsidDel="00000000" w:rsidP="00000000" w:rsidRDefault="00000000" w:rsidRPr="00000000" w14:paraId="0000006B">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3° Activité à caractère sportif ou culturel, y compris encadrement et animation dans les domaines sportif, culturel, ou de l'éducation populaire ; </w:t>
      </w:r>
    </w:p>
    <w:p w:rsidR="00000000" w:rsidDel="00000000" w:rsidP="00000000" w:rsidRDefault="00000000" w:rsidRPr="00000000" w14:paraId="0000006C">
      <w:pPr>
        <w:pageBreakBefore w:val="0"/>
        <w:spacing w:after="100" w:before="100" w:lineRule="auto"/>
        <w:ind w:left="840" w:right="0" w:firstLine="0"/>
        <w:rPr/>
      </w:pPr>
      <w:r w:rsidDel="00000000" w:rsidR="00000000" w:rsidRPr="00000000">
        <w:rPr>
          <w:rFonts w:ascii="Arial" w:cs="Arial" w:eastAsia="Arial" w:hAnsi="Arial"/>
          <w:color w:val="000000"/>
          <w:sz w:val="18"/>
          <w:szCs w:val="18"/>
          <w:highlight w:val="white"/>
          <w:rtl w:val="0"/>
        </w:rPr>
        <w:t xml:space="preserve">4° Activité agricole au sens du premier alinéa de </w:t>
      </w:r>
      <w:hyperlink r:id="rId9">
        <w:r w:rsidDel="00000000" w:rsidR="00000000" w:rsidRPr="00000000">
          <w:rPr>
            <w:color w:val="0000ff"/>
            <w:u w:val="single"/>
            <w:rtl w:val="0"/>
          </w:rPr>
          <w:t xml:space="preserve">l'article L. 311-1 </w:t>
        </w:r>
      </w:hyperlink>
      <w:r w:rsidDel="00000000" w:rsidR="00000000" w:rsidRPr="00000000">
        <w:rPr>
          <w:rFonts w:ascii="Arial" w:cs="Arial" w:eastAsia="Arial" w:hAnsi="Arial"/>
          <w:color w:val="000000"/>
          <w:sz w:val="18"/>
          <w:szCs w:val="18"/>
          <w:highlight w:val="white"/>
          <w:rtl w:val="0"/>
        </w:rPr>
        <w:t xml:space="preserve">du code rural dans des exploitations agricoles non constituées sous forme sociale, ainsi qu'une activité exercée dans des exploitations constituées sous forme de société civile ou commerciale ; </w:t>
      </w:r>
      <w:r w:rsidDel="00000000" w:rsidR="00000000" w:rsidRPr="00000000">
        <w:rPr>
          <w:rtl w:val="0"/>
        </w:rPr>
      </w:r>
    </w:p>
    <w:p w:rsidR="00000000" w:rsidDel="00000000" w:rsidP="00000000" w:rsidRDefault="00000000" w:rsidRPr="00000000" w14:paraId="0000006D">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5° Activité de conjoint collaborateur au sein d'une entreprise artisanale, commerciale ou libérale mentionnée à l'article R. 121-1 du code de commerce ; </w:t>
      </w:r>
    </w:p>
    <w:p w:rsidR="00000000" w:rsidDel="00000000" w:rsidP="00000000" w:rsidRDefault="00000000" w:rsidRPr="00000000" w14:paraId="0000006E">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6° Aide à domicile à un ascendant, à un descendant, à son conjoint, à son partenaire lié par un pacte civil de solidarité ou à son concubin, permettant au fonctionnaire, à l'agent non titulaire de droit public ou à l'ouvrier d'un établissement industriel de l'Etat de percevoir, le cas échéant, les allocations afférentes à cette aide ; </w:t>
      </w:r>
    </w:p>
    <w:p w:rsidR="00000000" w:rsidDel="00000000" w:rsidP="00000000" w:rsidRDefault="00000000" w:rsidRPr="00000000" w14:paraId="0000006F">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7° Travaux de faible importance réalisés chez des particuliers. </w:t>
      </w:r>
    </w:p>
    <w:p w:rsidR="00000000" w:rsidDel="00000000" w:rsidP="00000000" w:rsidRDefault="00000000" w:rsidRPr="00000000" w14:paraId="00000070">
      <w:pPr>
        <w:pageBreakBefore w:val="0"/>
        <w:spacing w:after="100" w:before="100" w:lineRule="auto"/>
        <w:ind w:left="840" w:right="0" w:firstLine="0"/>
        <w:rPr/>
      </w:pPr>
      <w:r w:rsidDel="00000000" w:rsidR="00000000" w:rsidRPr="00000000">
        <w:rPr>
          <w:rFonts w:ascii="Arial" w:cs="Arial" w:eastAsia="Arial" w:hAnsi="Arial"/>
          <w:color w:val="000000"/>
          <w:sz w:val="18"/>
          <w:szCs w:val="18"/>
          <w:highlight w:val="white"/>
          <w:rtl w:val="0"/>
        </w:rPr>
        <w:t xml:space="preserve">II.-Dans les conditions prévues à l'article 1er du présent décret et à l'article </w:t>
      </w:r>
      <w:hyperlink r:id="rId10">
        <w:r w:rsidDel="00000000" w:rsidR="00000000" w:rsidRPr="00000000">
          <w:rPr>
            <w:color w:val="0000ff"/>
            <w:u w:val="single"/>
            <w:rtl w:val="0"/>
          </w:rPr>
          <w:t xml:space="preserve">L. 133-6-8</w:t>
        </w:r>
      </w:hyperlink>
      <w:r w:rsidDel="00000000" w:rsidR="00000000" w:rsidRPr="00000000">
        <w:rPr>
          <w:rFonts w:ascii="Arial" w:cs="Arial" w:eastAsia="Arial" w:hAnsi="Arial"/>
          <w:color w:val="000000"/>
          <w:sz w:val="18"/>
          <w:szCs w:val="18"/>
          <w:highlight w:val="white"/>
          <w:rtl w:val="0"/>
        </w:rPr>
        <w:t xml:space="preserve"> du code de la sécurité sociale, outre les activités mentionnées au 1°, au 2°, au 3° et au 7° du I, et sans préjudice des dispositions de la loi du 13 juillet 1983 susvisée : </w:t>
      </w:r>
      <w:r w:rsidDel="00000000" w:rsidR="00000000" w:rsidRPr="00000000">
        <w:rPr>
          <w:rtl w:val="0"/>
        </w:rPr>
      </w:r>
    </w:p>
    <w:p w:rsidR="00000000" w:rsidDel="00000000" w:rsidP="00000000" w:rsidRDefault="00000000" w:rsidRPr="00000000" w14:paraId="00000071">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1° Services à la personne ; </w:t>
      </w:r>
    </w:p>
    <w:p w:rsidR="00000000" w:rsidDel="00000000" w:rsidP="00000000" w:rsidRDefault="00000000" w:rsidRPr="00000000" w14:paraId="00000072">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2° Vente de biens fabriqués personnellement par l'agent.</w:t>
      </w:r>
    </w:p>
    <w:p w:rsidR="00000000" w:rsidDel="00000000" w:rsidP="00000000" w:rsidRDefault="00000000" w:rsidRPr="00000000" w14:paraId="00000073">
      <w:pPr>
        <w:pageBreakBefore w:val="0"/>
        <w:spacing w:after="100" w:before="100" w:lineRule="auto"/>
        <w:ind w:left="840" w:right="0" w:firstLine="0"/>
        <w:rPr/>
      </w:pPr>
      <w:r w:rsidDel="00000000" w:rsidR="00000000" w:rsidRPr="00000000">
        <w:rPr>
          <w:rFonts w:ascii="Arial" w:cs="Arial" w:eastAsia="Arial" w:hAnsi="Arial"/>
          <w:b w:val="1"/>
          <w:color w:val="000000"/>
          <w:sz w:val="18"/>
          <w:szCs w:val="18"/>
          <w:highlight w:val="white"/>
          <w:rtl w:val="0"/>
        </w:rPr>
        <w:t xml:space="preserve">Article 3</w:t>
      </w:r>
      <w:r w:rsidDel="00000000" w:rsidR="00000000" w:rsidRPr="00000000">
        <w:rPr>
          <w:rFonts w:ascii="Arial" w:cs="Arial" w:eastAsia="Arial" w:hAnsi="Arial"/>
          <w:color w:val="000000"/>
          <w:sz w:val="18"/>
          <w:szCs w:val="18"/>
          <w:highlight w:val="white"/>
          <w:rtl w:val="0"/>
        </w:rPr>
        <w:t xml:space="preserve"> :</w:t>
      </w:r>
      <w:r w:rsidDel="00000000" w:rsidR="00000000" w:rsidRPr="00000000">
        <w:rPr>
          <w:rtl w:val="0"/>
        </w:rPr>
      </w:r>
    </w:p>
    <w:p w:rsidR="00000000" w:rsidDel="00000000" w:rsidP="00000000" w:rsidRDefault="00000000" w:rsidRPr="00000000" w14:paraId="00000074">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Les activités exercées à titre accessoire peuvent être également : </w:t>
      </w:r>
    </w:p>
    <w:p w:rsidR="00000000" w:rsidDel="00000000" w:rsidP="00000000" w:rsidRDefault="00000000" w:rsidRPr="00000000" w14:paraId="00000075">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1° Une activité d’intérêt général exercée auprès d’une personne publique ou auprès d’une personne privée à but non lucratif ; </w:t>
      </w:r>
    </w:p>
    <w:p w:rsidR="00000000" w:rsidDel="00000000" w:rsidP="00000000" w:rsidRDefault="00000000" w:rsidRPr="00000000" w14:paraId="00000076">
      <w:pPr>
        <w:pageBreakBefore w:val="0"/>
        <w:spacing w:after="100" w:before="100" w:lineRule="auto"/>
        <w:ind w:left="840" w:right="0" w:firstLine="0"/>
        <w:rPr>
          <w:rFonts w:ascii="Arial" w:cs="Arial" w:eastAsia="Arial" w:hAnsi="Arial"/>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2° Une mission d’intérêt public de coopération internationale ou auprès d’organismes d’intérêt général à caractère international ou d’un État étranger, pour une durée limitée […] ». </w:t>
      </w:r>
    </w:p>
    <w:p w:rsidR="00000000" w:rsidDel="00000000" w:rsidP="00000000" w:rsidRDefault="00000000" w:rsidRPr="00000000" w14:paraId="00000077">
      <w:pPr>
        <w:pageBreakBefore w:val="0"/>
        <w:spacing w:after="240" w:before="100" w:lineRule="auto"/>
        <w:ind w:left="840" w:right="0" w:firstLine="0"/>
        <w:jc w:val="center"/>
        <w:rPr>
          <w:rFonts w:ascii="Arial" w:cs="Arial" w:eastAsia="Arial" w:hAnsi="Arial"/>
          <w:b w:val="1"/>
          <w:color w:val="000000"/>
          <w:sz w:val="18"/>
          <w:szCs w:val="18"/>
          <w:highlight w:val="white"/>
        </w:rPr>
      </w:pPr>
      <w:r w:rsidDel="00000000" w:rsidR="00000000" w:rsidRPr="00000000">
        <w:rPr>
          <w:rFonts w:ascii="Arial" w:cs="Arial" w:eastAsia="Arial" w:hAnsi="Arial"/>
          <w:b w:val="1"/>
          <w:color w:val="000000"/>
          <w:sz w:val="18"/>
          <w:szCs w:val="18"/>
          <w:highlight w:val="white"/>
          <w:rtl w:val="0"/>
        </w:rPr>
        <w:br w:type="textWrapping"/>
        <w:t xml:space="preserve">Code pénal – Article 432-12 (extrait)</w:t>
      </w:r>
    </w:p>
    <w:p w:rsidR="00000000" w:rsidDel="00000000" w:rsidP="00000000" w:rsidRDefault="00000000" w:rsidRPr="00000000" w14:paraId="00000078">
      <w:pPr>
        <w:pageBreakBefore w:val="0"/>
        <w:spacing w:after="240" w:before="100" w:lineRule="auto"/>
        <w:ind w:left="84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de 75000 euros d'amende […] ».</w:t>
      </w:r>
    </w:p>
    <w:p w:rsidR="00000000" w:rsidDel="00000000" w:rsidP="00000000" w:rsidRDefault="00000000" w:rsidRPr="00000000" w14:paraId="00000079">
      <w:pPr>
        <w:pageBreakBefore w:val="0"/>
        <w:jc w:val="center"/>
        <w:rPr>
          <w:rFonts w:ascii="Arial" w:cs="Arial" w:eastAsia="Arial" w:hAnsi="Arial"/>
          <w:color w:val="000000"/>
          <w:sz w:val="18"/>
          <w:szCs w:val="18"/>
        </w:rPr>
      </w:pPr>
      <w:r w:rsidDel="00000000" w:rsidR="00000000" w:rsidRPr="00000000">
        <w:rPr>
          <w:rtl w:val="0"/>
        </w:rPr>
      </w:r>
    </w:p>
    <w:sectPr>
      <w:headerReference r:id="rId11" w:type="default"/>
      <w:pgSz w:h="15840" w:w="12240" w:orient="portrait"/>
      <w:pgMar w:bottom="1417" w:top="1417" w:left="0" w:right="1417" w:header="850.393700787401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60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Activités autorisées : voir en dernière page de ce formulaire.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-425699</wp:posOffset>
          </wp:positionV>
          <wp:extent cx="6872605" cy="9144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72605"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60" w:before="240" w:lineRule="auto"/>
      <w:ind w:left="0" w:firstLine="0"/>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www.legifrance.gouv.fr/affichCodeArticle.do;jsessionid=611909548F0C6E38CBC59C8D98EE71A7.tpdjo13v_3?cidTexte=LEGITEXT000006073189&amp;idArticle=LEGIARTI000019285616&amp;dateTexte=&amp;categorieLien=cid" TargetMode="External"/><Relationship Id="rId9" Type="http://schemas.openxmlformats.org/officeDocument/2006/relationships/hyperlink" Target="http://www.legifrance.gouv.fr/affichCodeArticle.do;jsessionid=611909548F0C6E38CBC59C8D98EE71A7.tpdjo13v_3?cidTexte=LEGITEXT000006071367&amp;idArticle=LEGIARTI000006583302&amp;dateTexte=&amp;categorieLien=ci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legifrance.gouv.fr/affichTexteArticle.do;jsessionid=611909548F0C6E38CBC59C8D98EE71A7.tpdjo13v_3?cidTexte=JORFTEXT000000504704&amp;idArticle=LEGIARTI000006366536&amp;dateTexte=&amp;categorieLien=cid" TargetMode="External"/><Relationship Id="rId8" Type="http://schemas.openxmlformats.org/officeDocument/2006/relationships/hyperlink" Target="http://www.legifrance.gouv.fr/affichCodeArticle.do;jsessionid=611909548F0C6E38CBC59C8D98EE71A7.tpdjo13v_3?cidTexte=LEGITEXT000006071190&amp;idArticle=LEGIARTI000006524324&amp;dateTexte=&amp;categorieLien=c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